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CB050A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5F0DD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Я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5F0DD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ые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885B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CB050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31</w:t>
            </w:r>
            <w:r w:rsidR="004864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октября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</w:t>
            </w:r>
            <w:r w:rsidR="004D0D9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CB050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CB050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CB050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CB050A" w:rsidRDefault="00CB050A" w:rsidP="00CB0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050A">
              <w:rPr>
                <w:rFonts w:ascii="Times New Roman" w:hAnsi="Times New Roman" w:cs="Times New Roman"/>
                <w:sz w:val="24"/>
                <w:szCs w:val="24"/>
              </w:rPr>
              <w:t>1. О Государственном докладе о состоянии и об охране окружающей среды Республики Тыва в 2022 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632B83" w:rsidRDefault="006E0665" w:rsidP="00C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="00632B8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CB0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  <w:r w:rsidR="00632B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632B8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 w:rsidR="00CB0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775</w:t>
            </w:r>
          </w:p>
        </w:tc>
      </w:tr>
      <w:tr w:rsidR="00CB050A" w:rsidRPr="00193F09" w:rsidTr="00CB050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CB050A" w:rsidRDefault="00CB050A" w:rsidP="00CB0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050A">
              <w:rPr>
                <w:rFonts w:ascii="Times New Roman" w:hAnsi="Times New Roman" w:cs="Times New Roman"/>
                <w:sz w:val="24"/>
                <w:szCs w:val="24"/>
              </w:rPr>
              <w:t>2. Об утверждении государственной программы Республики Тыва «Комплексное развитие сельских территорий»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632B83" w:rsidRDefault="00CB050A" w:rsidP="00C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776</w:t>
            </w:r>
          </w:p>
        </w:tc>
      </w:tr>
      <w:tr w:rsidR="00CB050A" w:rsidRPr="00193F09" w:rsidTr="00880A9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CB050A" w:rsidRDefault="00CB050A" w:rsidP="00CB0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050A">
              <w:rPr>
                <w:rFonts w:ascii="Times New Roman" w:hAnsi="Times New Roman" w:cs="Times New Roman"/>
                <w:sz w:val="24"/>
                <w:szCs w:val="24"/>
              </w:rPr>
              <w:t>3. Об утверждении Порядка и сроков подписания акта приемки оказанных услуг и (или) выполненных работ по капитальному ремонту общего имущества в многоквартирном доме, а также порядка взаимодействия участников подписания такого акта, в том числе с комиссией, осуществляющей приемку оказанных услуг и (или) выполненных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632B83" w:rsidRDefault="00CB050A" w:rsidP="00880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880A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</w:p>
        </w:tc>
      </w:tr>
      <w:tr w:rsidR="00CB050A" w:rsidRPr="00193F09" w:rsidTr="00CB050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CB050A" w:rsidRDefault="00CB050A" w:rsidP="00CB0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0A">
              <w:rPr>
                <w:rFonts w:ascii="Times New Roman" w:hAnsi="Times New Roman" w:cs="Times New Roman"/>
                <w:sz w:val="24"/>
                <w:szCs w:val="24"/>
              </w:rPr>
              <w:t xml:space="preserve">4. О полномочиях по принятию решений о подготовке единого документа территориального планирования и градостроительного зонирования городского (сельского) поселения, городского округа в Республике Тыва и о подготовке изменений в единый документ территориального планирования и градостроительного зонирования городского (сельского) поселения, городского округа в Республике Тыва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632B83" w:rsidRDefault="00CB050A" w:rsidP="00C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778</w:t>
            </w:r>
          </w:p>
        </w:tc>
      </w:tr>
      <w:tr w:rsidR="00CB050A" w:rsidRPr="00193F09" w:rsidTr="00CB050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CB050A" w:rsidRDefault="00CB050A" w:rsidP="00CB0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050A">
              <w:rPr>
                <w:rFonts w:ascii="Times New Roman" w:hAnsi="Times New Roman" w:cs="Times New Roman"/>
                <w:sz w:val="24"/>
                <w:szCs w:val="24"/>
              </w:rPr>
              <w:t>5. Об утверждении Порядка определения вида фактического использования зданий (строений, сооружений) и нежилых помещений для целей налогообложения и о признании утратившими силу некоторых постановлений Правительства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632B83" w:rsidRDefault="00CB050A" w:rsidP="00C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777</w:t>
            </w:r>
          </w:p>
        </w:tc>
      </w:tr>
      <w:tr w:rsidR="00CB050A" w:rsidRPr="00193F09" w:rsidTr="00CB050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CB050A" w:rsidRDefault="00CB050A" w:rsidP="00CB0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050A">
              <w:rPr>
                <w:rFonts w:ascii="Times New Roman" w:hAnsi="Times New Roman" w:cs="Times New Roman"/>
                <w:sz w:val="24"/>
                <w:szCs w:val="24"/>
              </w:rPr>
              <w:t>6. Об определении случаев принятия решений по вопросам градостроительной деятельности без проведения общественных обсуждений или публичных слушаний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632B83" w:rsidRDefault="00CB050A" w:rsidP="00C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779</w:t>
            </w:r>
          </w:p>
        </w:tc>
      </w:tr>
      <w:tr w:rsidR="00CB050A" w:rsidRPr="00193F09" w:rsidTr="00CB050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CB050A" w:rsidRDefault="00CB050A" w:rsidP="00CB0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0A">
              <w:rPr>
                <w:rFonts w:ascii="Times New Roman" w:hAnsi="Times New Roman" w:cs="Times New Roman"/>
                <w:sz w:val="24"/>
                <w:szCs w:val="24"/>
              </w:rPr>
              <w:t xml:space="preserve">7. О внесении изменений в государственную программу Республики Тыва «Энергоэффективность и развитие энергетики на 2014-2027 годы»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632B83" w:rsidRDefault="00CB050A" w:rsidP="00C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781</w:t>
            </w:r>
          </w:p>
        </w:tc>
      </w:tr>
      <w:tr w:rsidR="00CB050A" w:rsidRPr="00193F09" w:rsidTr="00CB050A">
        <w:trPr>
          <w:tblHeader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CB050A" w:rsidRDefault="00CB050A" w:rsidP="00CB0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CB05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Дополнительные вопросы</w:t>
            </w:r>
          </w:p>
        </w:tc>
      </w:tr>
      <w:tr w:rsidR="00CB050A" w:rsidRPr="00193F09" w:rsidTr="00CB050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CB050A" w:rsidRDefault="00CB050A" w:rsidP="00CB0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B050A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государственной гражданской и муниципальной службы Республики Тыва» и о признании утратившими силу некоторых постановлений Правительства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632B83" w:rsidRDefault="00CB050A" w:rsidP="00C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780</w:t>
            </w:r>
          </w:p>
        </w:tc>
      </w:tr>
      <w:tr w:rsidR="00CB050A" w:rsidRPr="00193F09" w:rsidTr="00CB050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CB050A" w:rsidRDefault="00CB050A" w:rsidP="00CB0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B050A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внешнеэкономической деятельности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признании утра</w:t>
            </w:r>
            <w:r w:rsidRPr="00CB050A">
              <w:rPr>
                <w:rFonts w:ascii="Times New Roman" w:hAnsi="Times New Roman" w:cs="Times New Roman"/>
                <w:sz w:val="24"/>
                <w:szCs w:val="24"/>
              </w:rPr>
              <w:t>тившими силу некоторых постановлений Правительства Республики 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632B83" w:rsidRDefault="00CB050A" w:rsidP="00C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782</w:t>
            </w:r>
          </w:p>
        </w:tc>
      </w:tr>
    </w:tbl>
    <w:p w:rsidR="00FC3621" w:rsidRPr="00614ADE" w:rsidRDefault="00FC3621"/>
    <w:sectPr w:rsidR="00FC3621" w:rsidRPr="0061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171C4B"/>
    <w:rsid w:val="00193F09"/>
    <w:rsid w:val="0025442C"/>
    <w:rsid w:val="00277CF2"/>
    <w:rsid w:val="003D3383"/>
    <w:rsid w:val="004864F7"/>
    <w:rsid w:val="004A71F8"/>
    <w:rsid w:val="004D0D9D"/>
    <w:rsid w:val="004F73B7"/>
    <w:rsid w:val="005F0DD6"/>
    <w:rsid w:val="006104ED"/>
    <w:rsid w:val="00614ADE"/>
    <w:rsid w:val="00630D11"/>
    <w:rsid w:val="00632B83"/>
    <w:rsid w:val="006B1D01"/>
    <w:rsid w:val="006E0665"/>
    <w:rsid w:val="006F312F"/>
    <w:rsid w:val="00880A91"/>
    <w:rsid w:val="00885BF0"/>
    <w:rsid w:val="008B41F5"/>
    <w:rsid w:val="009A4AB8"/>
    <w:rsid w:val="00B25E61"/>
    <w:rsid w:val="00B72556"/>
    <w:rsid w:val="00BF58CB"/>
    <w:rsid w:val="00C20D63"/>
    <w:rsid w:val="00CB050A"/>
    <w:rsid w:val="00CF4876"/>
    <w:rsid w:val="00D84241"/>
    <w:rsid w:val="00E03EBF"/>
    <w:rsid w:val="00EB0038"/>
    <w:rsid w:val="00F21A12"/>
    <w:rsid w:val="00F6106B"/>
    <w:rsid w:val="00FC3621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20D4-C402-4744-90E9-C5BEF1F4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26</cp:revision>
  <dcterms:created xsi:type="dcterms:W3CDTF">2023-08-30T07:53:00Z</dcterms:created>
  <dcterms:modified xsi:type="dcterms:W3CDTF">2023-11-01T10:16:00Z</dcterms:modified>
</cp:coreProperties>
</file>